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60532F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43676" w:rsidRPr="00743676" w:rsidRDefault="00F36690" w:rsidP="0074367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 xml:space="preserve">постановления администрации Палецкого сельсовета Баганского района </w:t>
      </w:r>
      <w:r w:rsidRPr="00743676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="00E248F2">
        <w:rPr>
          <w:rFonts w:ascii="Times New Roman" w:hAnsi="Times New Roman" w:cs="Times New Roman"/>
          <w:sz w:val="24"/>
          <w:szCs w:val="24"/>
        </w:rPr>
        <w:t xml:space="preserve"> от 31.03.2022 №30</w:t>
      </w:r>
      <w:r w:rsidRPr="00743676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743676">
        <w:rPr>
          <w:rFonts w:ascii="Times New Roman" w:hAnsi="Times New Roman" w:cs="Times New Roman"/>
          <w:sz w:val="24"/>
          <w:szCs w:val="24"/>
        </w:rPr>
        <w:t>«</w:t>
      </w:r>
      <w:r w:rsidR="00743676" w:rsidRPr="00743676">
        <w:rPr>
          <w:rFonts w:ascii="Times New Roman" w:hAnsi="Times New Roman" w:cs="Times New Roman"/>
          <w:sz w:val="24"/>
          <w:szCs w:val="24"/>
        </w:rPr>
        <w:t>О внесении изменения в постановление администрации  Палецкого  сельсовета  Баганского  района  Новосибирской  области от 02.12.2019 №142</w:t>
      </w:r>
    </w:p>
    <w:p w:rsidR="00B608CD" w:rsidRPr="00743676" w:rsidRDefault="00743676" w:rsidP="00743676">
      <w:pPr>
        <w:spacing w:after="0" w:line="240" w:lineRule="auto"/>
        <w:ind w:firstLine="709"/>
        <w:jc w:val="center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743676">
        <w:rPr>
          <w:rFonts w:ascii="Times New Roman" w:hAnsi="Times New Roman" w:cs="Times New Roman"/>
          <w:sz w:val="24"/>
          <w:szCs w:val="24"/>
        </w:rPr>
        <w:t>«Об утверждения административного регламента предоставления муниципальной услуги по присвоению и аннулированию адресов объектов адресации»</w:t>
      </w:r>
      <w:r w:rsidR="00B608CD" w:rsidRPr="00743676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60532F" w:rsidRDefault="001117FB" w:rsidP="00743676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60532F" w:rsidRDefault="00F36690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532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743676">
        <w:rPr>
          <w:rFonts w:ascii="Times New Roman" w:hAnsi="Times New Roman" w:cs="Times New Roman"/>
          <w:sz w:val="24"/>
          <w:szCs w:val="24"/>
        </w:rPr>
        <w:t xml:space="preserve"> </w:t>
      </w:r>
      <w:r w:rsidR="007748ED">
        <w:rPr>
          <w:rFonts w:ascii="Times New Roman" w:hAnsi="Times New Roman" w:cs="Times New Roman"/>
          <w:sz w:val="24"/>
          <w:szCs w:val="24"/>
        </w:rPr>
        <w:t>10</w:t>
      </w:r>
      <w:r w:rsidR="00B608CD" w:rsidRPr="0060532F">
        <w:rPr>
          <w:rFonts w:ascii="Times New Roman" w:hAnsi="Times New Roman" w:cs="Times New Roman"/>
          <w:sz w:val="24"/>
          <w:szCs w:val="24"/>
        </w:rPr>
        <w:t>-202</w:t>
      </w:r>
      <w:r w:rsidR="00743676">
        <w:rPr>
          <w:rFonts w:ascii="Times New Roman" w:hAnsi="Times New Roman" w:cs="Times New Roman"/>
          <w:sz w:val="24"/>
          <w:szCs w:val="24"/>
        </w:rPr>
        <w:t>2</w:t>
      </w:r>
      <w:r w:rsidRPr="0060532F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E248F2">
        <w:rPr>
          <w:rFonts w:ascii="Times New Roman" w:hAnsi="Times New Roman" w:cs="Times New Roman"/>
          <w:sz w:val="24"/>
          <w:szCs w:val="24"/>
        </w:rPr>
        <w:t>31</w:t>
      </w:r>
      <w:r w:rsidR="00B608CD" w:rsidRPr="0060532F">
        <w:rPr>
          <w:rFonts w:ascii="Times New Roman" w:hAnsi="Times New Roman" w:cs="Times New Roman"/>
          <w:sz w:val="24"/>
          <w:szCs w:val="24"/>
        </w:rPr>
        <w:t xml:space="preserve"> </w:t>
      </w:r>
      <w:r w:rsidRPr="0060532F">
        <w:rPr>
          <w:rFonts w:ascii="Times New Roman" w:hAnsi="Times New Roman" w:cs="Times New Roman"/>
          <w:sz w:val="24"/>
          <w:szCs w:val="24"/>
        </w:rPr>
        <w:t xml:space="preserve">» </w:t>
      </w:r>
      <w:r w:rsidR="00743676">
        <w:rPr>
          <w:rFonts w:ascii="Times New Roman" w:hAnsi="Times New Roman" w:cs="Times New Roman"/>
          <w:sz w:val="24"/>
          <w:szCs w:val="24"/>
        </w:rPr>
        <w:t>марта</w:t>
      </w:r>
      <w:r w:rsidR="00FB7A69" w:rsidRPr="0060532F">
        <w:rPr>
          <w:rFonts w:ascii="Times New Roman" w:hAnsi="Times New Roman" w:cs="Times New Roman"/>
          <w:sz w:val="24"/>
          <w:szCs w:val="24"/>
        </w:rPr>
        <w:t xml:space="preserve"> </w:t>
      </w:r>
      <w:r w:rsidRPr="0060532F">
        <w:rPr>
          <w:rFonts w:ascii="Times New Roman" w:hAnsi="Times New Roman" w:cs="Times New Roman"/>
          <w:sz w:val="24"/>
          <w:szCs w:val="24"/>
        </w:rPr>
        <w:t>20</w:t>
      </w:r>
      <w:r w:rsidR="00B608CD" w:rsidRPr="0060532F">
        <w:rPr>
          <w:rFonts w:ascii="Times New Roman" w:hAnsi="Times New Roman" w:cs="Times New Roman"/>
          <w:sz w:val="24"/>
          <w:szCs w:val="24"/>
        </w:rPr>
        <w:t>2</w:t>
      </w:r>
      <w:r w:rsidR="00743676">
        <w:rPr>
          <w:rFonts w:ascii="Times New Roman" w:hAnsi="Times New Roman" w:cs="Times New Roman"/>
          <w:sz w:val="24"/>
          <w:szCs w:val="24"/>
        </w:rPr>
        <w:t>2</w:t>
      </w:r>
      <w:r w:rsidR="0060532F" w:rsidRPr="0060532F">
        <w:rPr>
          <w:rFonts w:ascii="Times New Roman" w:hAnsi="Times New Roman" w:cs="Times New Roman"/>
          <w:sz w:val="24"/>
          <w:szCs w:val="24"/>
        </w:rPr>
        <w:t xml:space="preserve"> </w:t>
      </w:r>
      <w:r w:rsidRPr="0060532F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60532F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60532F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32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60532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0532F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0532F">
        <w:rPr>
          <w:rFonts w:ascii="Times New Roman" w:hAnsi="Times New Roman" w:cs="Times New Roman"/>
          <w:i/>
          <w:sz w:val="24"/>
          <w:szCs w:val="24"/>
        </w:rPr>
        <w:t> </w:t>
      </w:r>
      <w:r w:rsidRPr="0060532F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60532F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532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6E6D59" w:rsidRPr="00743676" w:rsidRDefault="00537EDA" w:rsidP="00743676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60532F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743676">
        <w:rPr>
          <w:rFonts w:ascii="Times New Roman" w:hAnsi="Times New Roman" w:cs="Times New Roman"/>
          <w:sz w:val="24"/>
          <w:szCs w:val="24"/>
        </w:rPr>
        <w:t>Настоящее заключение дано на постановления администрации Палецкого  сельсовета Баганского  района  Новосибирской  области</w:t>
      </w:r>
      <w:r w:rsidR="00E248F2" w:rsidRPr="00E248F2">
        <w:rPr>
          <w:rFonts w:ascii="Times New Roman" w:hAnsi="Times New Roman" w:cs="Times New Roman"/>
          <w:sz w:val="24"/>
          <w:szCs w:val="24"/>
        </w:rPr>
        <w:t xml:space="preserve"> </w:t>
      </w:r>
      <w:r w:rsidR="00E248F2">
        <w:rPr>
          <w:rFonts w:ascii="Times New Roman" w:hAnsi="Times New Roman" w:cs="Times New Roman"/>
          <w:sz w:val="24"/>
          <w:szCs w:val="24"/>
        </w:rPr>
        <w:t>от 31.03.2022 №30</w:t>
      </w:r>
      <w:r w:rsidR="00E248F2" w:rsidRPr="00743676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743676">
        <w:rPr>
          <w:rFonts w:ascii="Times New Roman" w:hAnsi="Times New Roman" w:cs="Times New Roman"/>
          <w:sz w:val="24"/>
          <w:szCs w:val="24"/>
        </w:rPr>
        <w:t xml:space="preserve"> </w:t>
      </w:r>
      <w:r w:rsidR="00CD4890" w:rsidRPr="00743676">
        <w:rPr>
          <w:rFonts w:ascii="Times New Roman" w:hAnsi="Times New Roman" w:cs="Times New Roman"/>
          <w:sz w:val="24"/>
          <w:szCs w:val="24"/>
        </w:rPr>
        <w:t xml:space="preserve"> </w:t>
      </w:r>
      <w:r w:rsidR="006E6D59" w:rsidRPr="00743676">
        <w:rPr>
          <w:rFonts w:ascii="Times New Roman" w:hAnsi="Times New Roman" w:cs="Times New Roman"/>
          <w:sz w:val="24"/>
          <w:szCs w:val="24"/>
        </w:rPr>
        <w:t>«</w:t>
      </w:r>
      <w:r w:rsidR="00743676" w:rsidRPr="00743676">
        <w:rPr>
          <w:rFonts w:ascii="Times New Roman" w:hAnsi="Times New Roman" w:cs="Times New Roman"/>
          <w:sz w:val="24"/>
          <w:szCs w:val="24"/>
        </w:rPr>
        <w:t>О внесении изменения в постановление администрации  Палецкого  сельсовета  Баганского  района  Новосибирской  области от 02.12.2019 №142 «Об утверждения административного регламента предоставления муниципальной услуги по присвоению и аннулированию адресов объектов адресации»</w:t>
      </w:r>
      <w:r w:rsidR="006E6D59" w:rsidRPr="00743676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4A31AE" w:rsidRPr="0060532F" w:rsidRDefault="00E248F2" w:rsidP="007436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МПА </w:t>
      </w:r>
      <w:r w:rsidR="00F36690" w:rsidRPr="0060532F">
        <w:rPr>
          <w:rFonts w:ascii="Times New Roman" w:hAnsi="Times New Roman"/>
          <w:sz w:val="24"/>
          <w:szCs w:val="24"/>
        </w:rPr>
        <w:t xml:space="preserve"> разработан </w:t>
      </w:r>
      <w:r w:rsidR="004A31AE" w:rsidRPr="0060532F">
        <w:rPr>
          <w:rFonts w:ascii="Times New Roman" w:hAnsi="Times New Roman"/>
          <w:sz w:val="24"/>
          <w:szCs w:val="24"/>
        </w:rPr>
        <w:t>техником МКУ ХЭС Палецкого сельсовета  Баганского р-на НСО Гордусенко Натальей Сергеевной</w:t>
      </w:r>
    </w:p>
    <w:p w:rsidR="0060532F" w:rsidRPr="0060532F" w:rsidRDefault="00F36690" w:rsidP="006053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60532F" w:rsidRPr="0060532F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0532F" w:rsidRPr="0060532F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60532F" w:rsidRDefault="0060532F" w:rsidP="0060532F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2.</w:t>
      </w:r>
      <w:r w:rsidR="00F36690" w:rsidRPr="0060532F">
        <w:rPr>
          <w:rFonts w:ascii="Times New Roman" w:hAnsi="Times New Roman"/>
          <w:b/>
          <w:sz w:val="24"/>
          <w:szCs w:val="24"/>
        </w:rPr>
        <w:t xml:space="preserve">Описание </w:t>
      </w:r>
      <w:r w:rsidR="00E248F2">
        <w:rPr>
          <w:rFonts w:ascii="Times New Roman" w:hAnsi="Times New Roman"/>
          <w:b/>
          <w:sz w:val="24"/>
          <w:szCs w:val="24"/>
        </w:rPr>
        <w:t>МПА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 xml:space="preserve">Представленный на экспертизу </w:t>
      </w:r>
      <w:r w:rsidR="00E248F2">
        <w:rPr>
          <w:rFonts w:ascii="Times New Roman" w:hAnsi="Times New Roman"/>
          <w:sz w:val="24"/>
          <w:szCs w:val="24"/>
        </w:rPr>
        <w:t>МПА</w:t>
      </w:r>
      <w:r w:rsidRPr="0060532F">
        <w:rPr>
          <w:rFonts w:ascii="Times New Roman" w:hAnsi="Times New Roman"/>
          <w:sz w:val="24"/>
          <w:szCs w:val="24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60532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60532F">
        <w:rPr>
          <w:rFonts w:ascii="Times New Roman" w:hAnsi="Times New Roman"/>
          <w:sz w:val="24"/>
          <w:szCs w:val="24"/>
        </w:rPr>
        <w:t xml:space="preserve"> </w:t>
      </w:r>
      <w:r w:rsidR="00E248F2">
        <w:rPr>
          <w:rFonts w:ascii="Times New Roman" w:hAnsi="Times New Roman"/>
          <w:sz w:val="24"/>
          <w:szCs w:val="24"/>
        </w:rPr>
        <w:t>МПА</w:t>
      </w:r>
      <w:r w:rsidRPr="0060532F">
        <w:rPr>
          <w:rFonts w:ascii="Times New Roman" w:hAnsi="Times New Roman"/>
          <w:sz w:val="24"/>
          <w:szCs w:val="24"/>
        </w:rPr>
        <w:t xml:space="preserve"> признаётся прошедшим антикоррупционную экспертизу. </w:t>
      </w:r>
    </w:p>
    <w:p w:rsidR="00E83F00" w:rsidRPr="00302296" w:rsidRDefault="004A31A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A31AE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605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55DAA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81CC5"/>
    <w:rsid w:val="005A0583"/>
    <w:rsid w:val="005A41CD"/>
    <w:rsid w:val="005B1807"/>
    <w:rsid w:val="005B5A97"/>
    <w:rsid w:val="005F3E02"/>
    <w:rsid w:val="0060532F"/>
    <w:rsid w:val="00657581"/>
    <w:rsid w:val="006836D4"/>
    <w:rsid w:val="006C6A70"/>
    <w:rsid w:val="006E6D59"/>
    <w:rsid w:val="00724A67"/>
    <w:rsid w:val="00737387"/>
    <w:rsid w:val="00743676"/>
    <w:rsid w:val="007472FA"/>
    <w:rsid w:val="00757A31"/>
    <w:rsid w:val="007644F0"/>
    <w:rsid w:val="007748ED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4D29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768DA"/>
    <w:rsid w:val="00A8183C"/>
    <w:rsid w:val="00AC6239"/>
    <w:rsid w:val="00B240D2"/>
    <w:rsid w:val="00B50083"/>
    <w:rsid w:val="00B57A7C"/>
    <w:rsid w:val="00B608CD"/>
    <w:rsid w:val="00B9116A"/>
    <w:rsid w:val="00C375A4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248F2"/>
    <w:rsid w:val="00E753E5"/>
    <w:rsid w:val="00E83F00"/>
    <w:rsid w:val="00E8420D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B9DC-F326-452C-8D44-5D44067B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81</cp:revision>
  <dcterms:created xsi:type="dcterms:W3CDTF">2019-05-27T09:49:00Z</dcterms:created>
  <dcterms:modified xsi:type="dcterms:W3CDTF">2022-06-16T04:57:00Z</dcterms:modified>
</cp:coreProperties>
</file>